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4C" w:rsidRDefault="00263B4C">
      <w:pPr>
        <w:rPr>
          <w:rFonts w:ascii="Times New Roman" w:hAnsi="Times New Roman" w:cs="Times New Roman"/>
          <w:b/>
          <w:sz w:val="28"/>
        </w:rPr>
      </w:pPr>
      <w:r w:rsidRPr="00263B4C">
        <w:rPr>
          <w:rFonts w:ascii="Times New Roman" w:hAnsi="Times New Roman" w:cs="Times New Roman"/>
          <w:b/>
          <w:sz w:val="28"/>
        </w:rPr>
        <w:t xml:space="preserve">Проведение диспансеризации </w:t>
      </w:r>
      <w:r>
        <w:rPr>
          <w:rFonts w:ascii="Times New Roman" w:hAnsi="Times New Roman" w:cs="Times New Roman"/>
          <w:b/>
          <w:sz w:val="28"/>
        </w:rPr>
        <w:t>определенных гру</w:t>
      </w:r>
      <w:proofErr w:type="gramStart"/>
      <w:r>
        <w:rPr>
          <w:rFonts w:ascii="Times New Roman" w:hAnsi="Times New Roman" w:cs="Times New Roman"/>
          <w:b/>
          <w:sz w:val="28"/>
        </w:rPr>
        <w:t>пп взр</w:t>
      </w:r>
      <w:proofErr w:type="gramEnd"/>
      <w:r>
        <w:rPr>
          <w:rFonts w:ascii="Times New Roman" w:hAnsi="Times New Roman" w:cs="Times New Roman"/>
          <w:b/>
          <w:sz w:val="28"/>
        </w:rPr>
        <w:t>ослого населения и</w:t>
      </w:r>
    </w:p>
    <w:p w:rsidR="00263B4C" w:rsidRPr="00A31C43" w:rsidRDefault="00263B4C" w:rsidP="00A31C4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профилактических осмотров </w:t>
      </w:r>
      <w:r w:rsidRPr="00263B4C">
        <w:rPr>
          <w:rFonts w:ascii="Times New Roman" w:hAnsi="Times New Roman" w:cs="Times New Roman"/>
          <w:b/>
          <w:sz w:val="28"/>
        </w:rPr>
        <w:t>взрослого населения на 2018 г.</w:t>
      </w:r>
    </w:p>
    <w:tbl>
      <w:tblPr>
        <w:tblStyle w:val="a3"/>
        <w:tblW w:w="16326" w:type="dxa"/>
        <w:tblInd w:w="-743" w:type="dxa"/>
        <w:tblLook w:val="04A0"/>
      </w:tblPr>
      <w:tblGrid>
        <w:gridCol w:w="2610"/>
        <w:gridCol w:w="793"/>
        <w:gridCol w:w="976"/>
        <w:gridCol w:w="1048"/>
        <w:gridCol w:w="957"/>
        <w:gridCol w:w="977"/>
        <w:gridCol w:w="949"/>
        <w:gridCol w:w="964"/>
        <w:gridCol w:w="963"/>
        <w:gridCol w:w="974"/>
        <w:gridCol w:w="1125"/>
        <w:gridCol w:w="1020"/>
        <w:gridCol w:w="979"/>
        <w:gridCol w:w="1020"/>
        <w:gridCol w:w="971"/>
      </w:tblGrid>
      <w:tr w:rsidR="00263B4C" w:rsidTr="00263B4C">
        <w:trPr>
          <w:trHeight w:val="294"/>
        </w:trPr>
        <w:tc>
          <w:tcPr>
            <w:tcW w:w="3403" w:type="dxa"/>
            <w:gridSpan w:val="2"/>
            <w:tcBorders>
              <w:tl2br w:val="single" w:sz="4" w:space="0" w:color="auto"/>
            </w:tcBorders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Месяц</w:t>
            </w:r>
          </w:p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Терапевтический участок</w:t>
            </w:r>
          </w:p>
        </w:tc>
        <w:tc>
          <w:tcPr>
            <w:tcW w:w="976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1048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57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977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49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</w:t>
            </w:r>
          </w:p>
        </w:tc>
        <w:tc>
          <w:tcPr>
            <w:tcW w:w="964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</w:t>
            </w:r>
          </w:p>
        </w:tc>
        <w:tc>
          <w:tcPr>
            <w:tcW w:w="963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июль</w:t>
            </w:r>
          </w:p>
        </w:tc>
        <w:tc>
          <w:tcPr>
            <w:tcW w:w="974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август</w:t>
            </w:r>
          </w:p>
        </w:tc>
        <w:tc>
          <w:tcPr>
            <w:tcW w:w="1125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1020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</w:t>
            </w:r>
          </w:p>
        </w:tc>
        <w:tc>
          <w:tcPr>
            <w:tcW w:w="979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ноябрь</w:t>
            </w:r>
          </w:p>
        </w:tc>
        <w:tc>
          <w:tcPr>
            <w:tcW w:w="1020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971" w:type="dxa"/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</w:tr>
      <w:tr w:rsidR="00263B4C" w:rsidTr="00263B4C">
        <w:trPr>
          <w:trHeight w:val="360"/>
        </w:trPr>
        <w:tc>
          <w:tcPr>
            <w:tcW w:w="2610" w:type="dxa"/>
            <w:vMerge w:val="restart"/>
            <w:tcBorders>
              <w:right w:val="single" w:sz="4" w:space="0" w:color="auto"/>
            </w:tcBorders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Терапевтический участок № 1</w:t>
            </w:r>
          </w:p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врач терапевт Першина Г. Г.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</w:tcBorders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3 г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266</w:t>
            </w:r>
          </w:p>
        </w:tc>
      </w:tr>
      <w:tr w:rsidR="00263B4C" w:rsidTr="00263B4C">
        <w:trPr>
          <w:trHeight w:val="330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2 г.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210</w:t>
            </w:r>
          </w:p>
        </w:tc>
      </w:tr>
      <w:tr w:rsidR="00263B4C" w:rsidTr="00263B4C">
        <w:trPr>
          <w:trHeight w:val="390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</w:tcPr>
          <w:p w:rsidR="00263B4C" w:rsidRDefault="00263B4C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/о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263B4C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</w:tr>
      <w:tr w:rsidR="00A31C43" w:rsidTr="00A31C43">
        <w:trPr>
          <w:trHeight w:val="240"/>
        </w:trPr>
        <w:tc>
          <w:tcPr>
            <w:tcW w:w="2610" w:type="dxa"/>
            <w:vMerge w:val="restart"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Терапевтический участок № 2</w:t>
            </w:r>
          </w:p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врач терапевт Шабанова Н. В.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3 г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266</w:t>
            </w:r>
          </w:p>
        </w:tc>
      </w:tr>
      <w:tr w:rsidR="00A31C43" w:rsidTr="00A31C43">
        <w:trPr>
          <w:trHeight w:val="465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2 г.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  <w:tr w:rsidR="00A31C43" w:rsidTr="00A31C43">
        <w:trPr>
          <w:trHeight w:val="375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/о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128</w:t>
            </w:r>
          </w:p>
        </w:tc>
      </w:tr>
      <w:tr w:rsidR="00A31C43" w:rsidTr="00A31C43">
        <w:trPr>
          <w:trHeight w:val="315"/>
        </w:trPr>
        <w:tc>
          <w:tcPr>
            <w:tcW w:w="2610" w:type="dxa"/>
            <w:vMerge w:val="restart"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Терапевтический участок № 3</w:t>
            </w:r>
          </w:p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врач терапевт </w:t>
            </w:r>
          </w:p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Бебкова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Е. Ю.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3 г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266</w:t>
            </w:r>
          </w:p>
        </w:tc>
      </w:tr>
      <w:tr w:rsidR="00A31C43" w:rsidTr="00A31C43">
        <w:trPr>
          <w:trHeight w:val="225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2 г.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206</w:t>
            </w:r>
          </w:p>
        </w:tc>
      </w:tr>
      <w:tr w:rsidR="00A31C43" w:rsidTr="00A31C43">
        <w:trPr>
          <w:trHeight w:val="374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/о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128</w:t>
            </w:r>
          </w:p>
        </w:tc>
      </w:tr>
      <w:tr w:rsidR="00A31C43" w:rsidTr="00A31C43">
        <w:trPr>
          <w:trHeight w:val="255"/>
        </w:trPr>
        <w:tc>
          <w:tcPr>
            <w:tcW w:w="2610" w:type="dxa"/>
            <w:vMerge w:val="restart"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Терапевтический участок № 4</w:t>
            </w:r>
          </w:p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врач терапевт </w:t>
            </w:r>
          </w:p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Керк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В. А.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3 г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266</w:t>
            </w:r>
          </w:p>
        </w:tc>
      </w:tr>
      <w:tr w:rsidR="00A31C43" w:rsidTr="00A31C43">
        <w:trPr>
          <w:trHeight w:val="420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2 г.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206</w:t>
            </w:r>
          </w:p>
        </w:tc>
      </w:tr>
      <w:tr w:rsidR="00A31C43" w:rsidTr="00A31C43">
        <w:trPr>
          <w:trHeight w:val="405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/о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</w:tr>
      <w:tr w:rsidR="00A31C43" w:rsidTr="00263B4C">
        <w:tc>
          <w:tcPr>
            <w:tcW w:w="2610" w:type="dxa"/>
            <w:vMerge w:val="restart"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Терапевтический участок № 5</w:t>
            </w:r>
          </w:p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Врач общей практики</w:t>
            </w:r>
          </w:p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Никулин А. А.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3 г</w:t>
            </w:r>
          </w:p>
        </w:tc>
        <w:tc>
          <w:tcPr>
            <w:tcW w:w="976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048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57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977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49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64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963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74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125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020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979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020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71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266</w:t>
            </w:r>
          </w:p>
        </w:tc>
      </w:tr>
      <w:tr w:rsidR="00A31C43" w:rsidTr="00263B4C"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р. в 2 г.</w:t>
            </w:r>
          </w:p>
        </w:tc>
        <w:tc>
          <w:tcPr>
            <w:tcW w:w="976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048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57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77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49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64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63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74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125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020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79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020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971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206</w:t>
            </w:r>
          </w:p>
        </w:tc>
      </w:tr>
      <w:tr w:rsidR="00A31C43" w:rsidTr="00263B4C"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A31C43" w:rsidRDefault="00A31C43" w:rsidP="002C5F51">
            <w:pPr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/о</w:t>
            </w:r>
          </w:p>
        </w:tc>
        <w:tc>
          <w:tcPr>
            <w:tcW w:w="976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48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57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7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49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64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63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4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125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20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79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отпуск</w:t>
            </w:r>
          </w:p>
        </w:tc>
        <w:tc>
          <w:tcPr>
            <w:tcW w:w="1020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71" w:type="dxa"/>
          </w:tcPr>
          <w:p w:rsidR="00A31C43" w:rsidRDefault="00A31C43" w:rsidP="00263B4C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128</w:t>
            </w:r>
          </w:p>
        </w:tc>
      </w:tr>
    </w:tbl>
    <w:p w:rsidR="00E529D4" w:rsidRDefault="00A31C43" w:rsidP="00263B4C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Всего:</w:t>
      </w:r>
    </w:p>
    <w:p w:rsidR="00A31C43" w:rsidRDefault="00A31C43" w:rsidP="00263B4C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Диспансеризация взрослого населения 1 раз в 3 года – 1330 человек</w:t>
      </w:r>
    </w:p>
    <w:p w:rsidR="00A31C43" w:rsidRDefault="00A31C43" w:rsidP="00263B4C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Диспансеризация взрослого населения 1 раз в 2 года – 1028 человек</w:t>
      </w:r>
    </w:p>
    <w:p w:rsidR="00A31C43" w:rsidRPr="00263B4C" w:rsidRDefault="00A31C43" w:rsidP="00263B4C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Профилактические осмотры взрослого населения – 638 человек</w:t>
      </w:r>
    </w:p>
    <w:sectPr w:rsidR="00A31C43" w:rsidRPr="00263B4C" w:rsidSect="00263B4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B4C"/>
    <w:rsid w:val="00167A34"/>
    <w:rsid w:val="00263B4C"/>
    <w:rsid w:val="004E5400"/>
    <w:rsid w:val="00A31C43"/>
    <w:rsid w:val="00E27C5B"/>
    <w:rsid w:val="00E52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B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АО "Ромненская больница"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2018-04-11T01:16:00Z</cp:lastPrinted>
  <dcterms:created xsi:type="dcterms:W3CDTF">2018-04-11T00:55:00Z</dcterms:created>
  <dcterms:modified xsi:type="dcterms:W3CDTF">2018-04-11T01:16:00Z</dcterms:modified>
</cp:coreProperties>
</file>